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35691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268CC0FC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00D441E4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114704585"/>
            <w:placeholder>
              <w:docPart w:val="FAE2D802391E4473AA219ED5DBF08856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759501644"/>
                <w:placeholder>
                  <w:docPart w:val="C3C35D6801B1440E9DA3D1AE969A3A7A"/>
                </w:placeholder>
              </w:sdtPr>
              <w:sdtEndPr/>
              <w:sdtContent>
                <w:p w14:paraId="69F08019" w14:textId="630D9394" w:rsidR="00104E06" w:rsidRPr="00F22678" w:rsidRDefault="00F93917" w:rsidP="00F9391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C50A84">
                    <w:rPr>
                      <w:rFonts w:ascii="Times New Roman" w:hAnsi="Times New Roman" w:cs="Times New Roman"/>
                      <w:bCs/>
                    </w:rPr>
                    <w:t>выполнение проектно-изыскательских работ по объекту: «</w:t>
                  </w:r>
                  <w:r>
                    <w:rPr>
                      <w:rFonts w:ascii="Times New Roman" w:hAnsi="Times New Roman" w:cs="Times New Roman"/>
                      <w:bCs/>
                    </w:rPr>
                    <w:t>Техническое перевооружение</w:t>
                  </w:r>
                  <w:r w:rsidRPr="003F385E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</w:rPr>
                    <w:t>ГРП , ГРУ и ШРП в г. Челябинске и Сосновском районе Челябинской области</w:t>
                  </w:r>
                </w:p>
              </w:sdtContent>
            </w:sdt>
          </w:sdtContent>
        </w:sdt>
      </w:sdtContent>
    </w:sdt>
    <w:p w14:paraId="4A6F28BB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257A7796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64A6D50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50507C44" w14:textId="29B68E8B" w:rsidR="00FC5595" w:rsidRPr="00FC5595" w:rsidRDefault="00235F89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520367191"/>
              <w:placeholder>
                <w:docPart w:val="8350FA8799744209B3238E71F9C01652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447074886"/>
                  <w:placeholder>
                    <w:docPart w:val="2B84F33764984D41A910B303C50D952D"/>
                  </w:placeholder>
                </w:sdtPr>
                <w:sdtEndPr/>
                <w:sdtContent>
                  <w:r w:rsidR="00F93917">
                    <w:rPr>
                      <w:rFonts w:ascii="Times New Roman" w:hAnsi="Times New Roman" w:cs="Times New Roman"/>
                      <w:bCs/>
                    </w:rPr>
                    <w:t>Проектно-изыскательские работы</w:t>
                  </w:r>
                </w:sdtContent>
              </w:sdt>
            </w:sdtContent>
          </w:sdt>
        </w:sdtContent>
      </w:sdt>
    </w:p>
    <w:p w14:paraId="3ABC0D40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B553434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C0949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14:paraId="6D106B2B" w14:textId="79A09E99" w:rsidR="005F3D53" w:rsidRDefault="00235F89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569810939"/>
              <w:placeholder>
                <w:docPart w:val="97A1F2C5C84F4C648B97B7A50BD249F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1595441575"/>
                  <w:placeholder>
                    <w:docPart w:val="11F7E0C1C2FA4C0EB2527EA3BD486388"/>
                  </w:placeholder>
                </w:sdtPr>
                <w:sdtEndPr/>
                <w:sdtContent>
                  <w:r w:rsidR="00F93917" w:rsidRPr="008D5C5B">
                    <w:rPr>
                      <w:rFonts w:ascii="Times New Roman" w:hAnsi="Times New Roman" w:cs="Times New Roman"/>
                      <w:bCs/>
                    </w:rPr>
                    <w:t>выполнение проектно-изыскательских работ по объект</w:t>
                  </w:r>
                  <w:r w:rsidR="00F93917">
                    <w:rPr>
                      <w:rFonts w:ascii="Times New Roman" w:hAnsi="Times New Roman" w:cs="Times New Roman"/>
                      <w:bCs/>
                    </w:rPr>
                    <w:t>ам: Техническое перевооружение ГРП в количестве 1</w:t>
                  </w:r>
                  <w:r w:rsidR="00F93917" w:rsidRPr="003C5DB5">
                    <w:rPr>
                      <w:rFonts w:ascii="Times New Roman" w:hAnsi="Times New Roman" w:cs="Times New Roman"/>
                      <w:bCs/>
                    </w:rPr>
                    <w:t>7</w:t>
                  </w:r>
                  <w:r w:rsidR="00F93917">
                    <w:rPr>
                      <w:rFonts w:ascii="Times New Roman" w:hAnsi="Times New Roman" w:cs="Times New Roman"/>
                      <w:bCs/>
                    </w:rPr>
                    <w:t xml:space="preserve"> шт., ГРУ в количестве 2шт., ШРП в количестве 1шт.</w:t>
                  </w:r>
                </w:sdtContent>
              </w:sdt>
            </w:sdtContent>
          </w:sdt>
        </w:sdtContent>
      </w:sdt>
    </w:p>
    <w:p w14:paraId="29EC516D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9FC7F5D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16AEF88A" w14:textId="7C06652F" w:rsidR="009D051B" w:rsidRDefault="00235F89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F9391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5181933C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2FA3B1D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4BAAAF8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083DA112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3F58F320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5273E652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4357AD82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15A82647" w14:textId="58423E8F" w:rsidR="00ED1E4C" w:rsidRPr="00104E06" w:rsidRDefault="00235F8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921051398"/>
              <w:placeholder>
                <w:docPart w:val="BA3BEECD75C94229B112B1FF9BE05802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1302498631"/>
                  <w:placeholder>
                    <w:docPart w:val="1689B1EDE7134E06A70E23797356DB50"/>
                  </w:placeholder>
                </w:sdtPr>
                <w:sdtEndPr/>
                <w:sdtContent>
                  <w:r w:rsidR="00F93917">
                    <w:rPr>
                      <w:bCs/>
                      <w:sz w:val="22"/>
                      <w:szCs w:val="22"/>
                    </w:rPr>
                    <w:t>в течение 5</w:t>
                  </w:r>
                  <w:r w:rsidR="00F93917" w:rsidRPr="002A63C2">
                    <w:rPr>
                      <w:bCs/>
                      <w:sz w:val="22"/>
                      <w:szCs w:val="22"/>
                    </w:rPr>
                    <w:t xml:space="preserve"> д</w:t>
                  </w:r>
                  <w:r w:rsidR="00F93917">
                    <w:rPr>
                      <w:bCs/>
                      <w:sz w:val="22"/>
                      <w:szCs w:val="22"/>
                    </w:rPr>
                    <w:t xml:space="preserve">ней с даты подписания </w:t>
                  </w:r>
                  <w:r w:rsidR="00F93917" w:rsidRPr="002A63C2">
                    <w:rPr>
                      <w:bCs/>
                      <w:sz w:val="22"/>
                      <w:szCs w:val="22"/>
                    </w:rPr>
                    <w:t xml:space="preserve"> договора</w:t>
                  </w:r>
                </w:sdtContent>
              </w:sdt>
            </w:sdtContent>
          </w:sdt>
        </w:sdtContent>
      </w:sdt>
    </w:p>
    <w:p w14:paraId="6ED1214C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67F74097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1375D4EC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2A762313" w14:textId="4D0650E2" w:rsidR="004F4D3D" w:rsidRPr="00104E06" w:rsidRDefault="00235F89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79863831"/>
              <w:placeholder>
                <w:docPart w:val="93BA34EAFA7045E7965BC3667FF4A35B"/>
              </w:placeholder>
            </w:sdtPr>
            <w:sdtEndPr/>
            <w:sdtContent>
              <w:r w:rsidR="00F93917" w:rsidRPr="00CE5652">
                <w:rPr>
                  <w:bCs/>
                  <w:sz w:val="22"/>
                  <w:szCs w:val="22"/>
                </w:rPr>
                <w:t xml:space="preserve">80 </w:t>
              </w:r>
              <w:r w:rsidR="00F93917">
                <w:rPr>
                  <w:bCs/>
                  <w:sz w:val="22"/>
                  <w:szCs w:val="22"/>
                </w:rPr>
                <w:t xml:space="preserve">календарных дней от даты начала выполнения работ </w:t>
              </w:r>
            </w:sdtContent>
          </w:sdt>
        </w:sdtContent>
      </w:sdt>
    </w:p>
    <w:p w14:paraId="112C525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6C60980B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B5CB2A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93FFD1F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56DE798F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FEA40FC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48CBDBD0" w14:textId="77777777" w:rsidR="00C900F7" w:rsidRPr="00581071" w:rsidRDefault="00235F8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  <w:showingPlcHdr/>
        </w:sdtPr>
        <w:sdtEndPr/>
        <w:sdtContent>
          <w:r w:rsidR="00C900F7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4FBC935A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106DC6E7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5E745246" w14:textId="77777777" w:rsidR="00ED1E4C" w:rsidRDefault="00235F89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2F8536C6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49320A0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3B5753AC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2031B425" w14:textId="2DEAAD62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F93917">
            <w:rPr>
              <w:rStyle w:val="a3"/>
              <w:color w:val="auto"/>
              <w:spacing w:val="10"/>
              <w:sz w:val="22"/>
              <w:szCs w:val="22"/>
            </w:rPr>
            <w:t>Прилагается</w:t>
          </w:r>
        </w:sdtContent>
      </w:sdt>
    </w:p>
    <w:p w14:paraId="2DD8ADEF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6C957008" w14:textId="77777777" w:rsidR="0015434A" w:rsidRPr="00D501F6" w:rsidRDefault="0015434A" w:rsidP="00D501F6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3BF7C450" w14:textId="77777777" w:rsidR="0015434A" w:rsidRPr="00D501F6" w:rsidRDefault="0015434A" w:rsidP="00D501F6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D501F6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2B331000" w14:textId="7EE7193C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60F988C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001C7CF" w14:textId="6CF95483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93917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Установлено</w:t>
          </w:r>
        </w:sdtContent>
      </w:sdt>
    </w:p>
    <w:p w14:paraId="3F5B37E6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297C5B62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/>
              <w:b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2CA7680" w14:textId="27C767CC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2F131FC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30D34F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8274A21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65391F4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02174F0F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52FC8AF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D6CBD37" w14:textId="77777777" w:rsidR="0015434A" w:rsidRPr="0015434A" w:rsidRDefault="0015434A" w:rsidP="00FD23AE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Участник должен являться членом саморегулируемой организации </w:t>
                    </w:r>
                    <w:r w:rsidRPr="00854DE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в области архитектурно-строительного проектирования. </w:t>
                    </w:r>
                  </w:p>
                  <w:p w14:paraId="0FA3AE64" w14:textId="77777777" w:rsidR="0015434A" w:rsidRPr="0015434A" w:rsidRDefault="0015434A" w:rsidP="00FD23AE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565E9C7" w14:textId="517DEFED" w:rsidR="0015434A" w:rsidRPr="0015434A" w:rsidRDefault="0015434A" w:rsidP="00B1037B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4.1 статьи 48 Градостроительного кодекса Российской Федерации, при наличии соответствующих случаев, перечисленных в пункте 4.1 статьи 48 Градостроительного кодекса Российской Федерации (см. пп. </w:t>
                    </w:r>
                    <w:r w:rsidR="00854DE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п. </w:t>
                    </w:r>
                    <w:r w:rsidR="00B1037B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задания).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C63AA8" w14:textId="77777777" w:rsidR="0015434A" w:rsidRPr="0015434A" w:rsidRDefault="00BF0D1B" w:rsidP="00FD23AE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</w:t>
                    </w:r>
                    <w:r w:rsidR="0015434A"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ыписка из реестра </w:t>
                    </w:r>
                    <w:r w:rsidR="0047698A" w:rsidRPr="00F742D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15434A" w:rsidRPr="00F742D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саморегулируемой организации в области архитектурно-строительного проектирования </w:t>
                    </w:r>
                    <w:r w:rsidR="0015434A" w:rsidRPr="00F742D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(часть 4 статьи 55.17 Градостроительного кодекса Российской Федерации), членом которой является Участник, </w:t>
                    </w:r>
                    <w:r w:rsidRPr="00F742D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="0015434A"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2CC4FDD3" w14:textId="77777777" w:rsidR="0015434A" w:rsidRPr="0015434A" w:rsidRDefault="0015434A" w:rsidP="00FD23AE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</w:t>
                    </w:r>
                    <w:r w:rsidR="00F742D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ей саморегулируемой организации;</w:t>
                    </w:r>
                  </w:p>
                  <w:p w14:paraId="1C4A4360" w14:textId="77777777" w:rsidR="0015434A" w:rsidRPr="0015434A" w:rsidRDefault="0015434A" w:rsidP="00FD23AE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 работы по архитектурно-строительному проектированию, являющиеся предметом настоящей закупочной процедуры;</w:t>
                    </w:r>
                  </w:p>
                  <w:p w14:paraId="68077B6F" w14:textId="77777777" w:rsidR="0015434A" w:rsidRPr="0015434A" w:rsidRDefault="0015434A" w:rsidP="00FD23AE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 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0E387C82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BB7AD01" w14:textId="1D57F75B" w:rsidR="0015434A" w:rsidRPr="0015434A" w:rsidRDefault="00854DE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854DE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074B550" w14:textId="77777777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Участник должен являться членом саморегулируемой организации </w:t>
                    </w:r>
                    <w:r w:rsidRPr="00D501F6">
                      <w:rPr>
                        <w:rFonts w:ascii="Times New Roman" w:hAnsi="Times New Roman"/>
                        <w:b/>
                        <w:color w:val="000000"/>
                      </w:rPr>
                      <w:t xml:space="preserve">в области инженерных изысканий. </w:t>
                    </w:r>
                  </w:p>
                  <w:p w14:paraId="385C8F83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1FA5913" w14:textId="727F1ADA" w:rsidR="0015434A" w:rsidRPr="00D501F6" w:rsidRDefault="00BF7F65" w:rsidP="00B1037B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2.1 статьи 47 Градостроительного кодекса Российской Федерации,</w:t>
                    </w:r>
                    <w:r w:rsidR="00FD23AE" w:rsidRPr="00FD23AE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2.1 статьи 47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</w:t>
                    </w:r>
                    <w:r w:rsidR="00FD23AE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6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п. </w:t>
                    </w:r>
                    <w:r w:rsidR="00B1037B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задания).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C38087E" w14:textId="191F4952" w:rsidR="00BF7F65" w:rsidRPr="00BF7F65" w:rsidRDefault="00854DEA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854DE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Действующая 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 в области инженерных изысканий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участник,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CAA9467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170C09F7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 инженерные изыскания, являющиеся предметом настоящей закупочной процедуры;</w:t>
                    </w:r>
                  </w:p>
                  <w:p w14:paraId="43E6F457" w14:textId="77777777" w:rsidR="0015434A" w:rsidRPr="00D501F6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 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01C94BD5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80D44F8" w14:textId="604C936C" w:rsidR="0015434A" w:rsidRPr="0015434A" w:rsidRDefault="00854DE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01BAB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34DEEB8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66FDE272" w14:textId="64745F67" w:rsidR="0015434A" w:rsidRDefault="0015434A" w:rsidP="00854DE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4.1 статьи 48 Градостроительного кодекса Российской 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 xml:space="preserve">Федерации, при наличии соответствующих случаев, перечисленных в пункте 4.1 статьи 48 Градостроительного кодекса Российской Федерации (см. пп. </w:t>
                    </w:r>
                    <w:r w:rsidR="00854DE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п. </w:t>
                    </w:r>
                    <w:r w:rsidR="00B1037B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задания).</w:t>
                    </w:r>
                  </w:p>
                  <w:p w14:paraId="6089333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A7EECE6" w14:textId="54AE8F60" w:rsidR="0015434A" w:rsidRPr="0015434A" w:rsidRDefault="00F84D10" w:rsidP="00B1037B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D501F6">
                      <w:rPr>
                        <w:rFonts w:ascii="Times New Roman" w:hAnsi="Times New Roman"/>
                        <w:b/>
                        <w:color w:val="000000"/>
                        <w:sz w:val="23"/>
                      </w:rPr>
                      <w:t>Данное требование не применяется</w:t>
                    </w:r>
                    <w:r w:rsidRPr="00D501F6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 в отношении лиц, указанных в пункте 2.1 статьи 47 Градостроительного кодекса Российской Федерации, при наличии соответствующих случаев, перечисленных в пункте 2.1 статьи 47 Градостроительного кодекса Российской Федерации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</w:t>
                    </w:r>
                    <w:r w:rsidR="00FD23AE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6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п. </w:t>
                    </w:r>
                    <w:r w:rsidR="00B1037B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задания).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4252E934" w14:textId="3AA54468" w:rsidR="0015434A" w:rsidRPr="0015434A" w:rsidRDefault="0015434A" w:rsidP="00D501F6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21535E29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26ED8FD" w14:textId="17CBC13B" w:rsidR="0015434A" w:rsidRPr="0015434A" w:rsidRDefault="00854DE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18714A4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726FE8FB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4A49EBD4" w14:textId="0F95CEA0" w:rsidR="0015434A" w:rsidRDefault="0015434A" w:rsidP="00854DE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4.1 статьи 48 Градостроительного кодекса Российской Федерации, при наличии соответствующих случаев, перечисленных в пункте 4.1 статьи 48 Градостроительного кодекса Российской Федерации (см. пп. </w:t>
                    </w:r>
                    <w:r w:rsidR="00854DE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п. </w:t>
                    </w:r>
                    <w:r w:rsidR="00B1037B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задания).</w:t>
                    </w:r>
                  </w:p>
                  <w:p w14:paraId="062FA0F0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6C3DC3FE" w14:textId="729CC84F" w:rsidR="0015434A" w:rsidRPr="00D501F6" w:rsidRDefault="00F84D10" w:rsidP="00B1037B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/>
                        <w:b/>
                        <w:color w:val="000000"/>
                      </w:rPr>
                    </w:pPr>
                    <w:r w:rsidRPr="00D501F6">
                      <w:rPr>
                        <w:rFonts w:ascii="Times New Roman" w:hAnsi="Times New Roman"/>
                        <w:b/>
                        <w:color w:val="000000"/>
                        <w:sz w:val="23"/>
                      </w:rPr>
                      <w:t xml:space="preserve">Данное требование не применяется </w:t>
                    </w:r>
                    <w:r w:rsidRPr="00D501F6">
                      <w:rPr>
                        <w:rFonts w:ascii="Times New Roman" w:hAnsi="Times New Roman"/>
                        <w:color w:val="000000"/>
                        <w:sz w:val="23"/>
                      </w:rPr>
                      <w:t>в отношении лиц, указанных в пункте 2.1 статьи 47 Градостроительного кодекса Российской Федерации, при наличии соответствующих случаев, перечисленных в пункте 2.1 статьи 47 Градостроительного кодекса Российской Федерации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</w:t>
                    </w:r>
                    <w:r w:rsidR="00FD23AE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6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п. </w:t>
                    </w:r>
                    <w:r w:rsidR="00B1037B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задания).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894D8F1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4D7F56F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57BB3112" w14:textId="77777777" w:rsidR="0015434A" w:rsidRPr="0015434A" w:rsidRDefault="00854DE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35669DD" w14:textId="77777777" w:rsidR="00FD23AE" w:rsidRPr="00FD23AE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является лицом, указанным в пункте 4.1 статьи 48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4.1 статьи 48 Градостроительного кодекса Российской Федерации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5281375" w14:textId="77777777" w:rsidR="00FD23AE" w:rsidRPr="00FD23AE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содержащее указание о том, что он является одним из лиц, указанных в пункте 4.1 статьи 48 Градостроительного кодекса Российской Федерации (с указанием о том, каким конкретно лицом является участник), и в отношении такого Участника применяется один из случаев, перечисленных в пункте 4.1 статьи 48 Градостроительного кодекса Российской Федерации (с указанием о том, какой конкретно случай при</w:t>
                    </w:r>
                    <w:r w:rsidR="00FD23AE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меняется в отношении участника).</w:t>
                    </w:r>
                  </w:p>
                </w:tc>
              </w:tr>
              <w:tr w:rsidR="0015434A" w:rsidRPr="0015434A" w14:paraId="7141FC77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164FFEBF" w14:textId="3F9A6B75" w:rsidR="0015434A" w:rsidRPr="0015434A" w:rsidRDefault="00FD23A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5ECB38A" w14:textId="77777777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Участник является лицом, указанным в пункте 2.1 статьи 47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2.1 статьи 47 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lastRenderedPageBreak/>
                      <w:t>Градостроительного кодекса Российской Федерации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4B079EB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является одним из лиц, указанных в пункте 2.1 статьи 47 Градостроительного кодекса Российской Федерации (с указанием о том, каким конкретно лицом является участник), и в отношении такого Участника применяется один из случаев,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lastRenderedPageBreak/>
                      <w:t>перечисленных в пункте 2.1 статьи 47 Градостроительного кодекса Российской Федерации 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3BCDBCD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B7F681B" w14:textId="22192B77" w:rsidR="0015434A" w:rsidRPr="0015434A" w:rsidRDefault="00FD23A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7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1C9857D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B12D04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6C3F973D" w14:textId="27E5C2DF" w:rsidR="00D46389" w:rsidRPr="0015434A" w:rsidRDefault="00235F89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5E99E62F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51208FFC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69409A80" w14:textId="181A5D0C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0CD3976A" w14:textId="77777777" w:rsidTr="00D501F6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E74062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41DD8D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14B0E8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232FB41B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647CE6" w14:textId="46704C95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61850A8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DDB135A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288220C3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05D92CC4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81D2C6C" w14:textId="5D36C4F2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23E296B" w14:textId="77777777" w:rsidR="009607CE" w:rsidRPr="00D501F6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5C79CD9" w14:textId="77777777" w:rsidR="009607CE" w:rsidRPr="00D501F6" w:rsidRDefault="009607CE" w:rsidP="00D501F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3CE623C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7971F76" w14:textId="192E696F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B9EDDE9" w14:textId="77777777" w:rsidR="009607CE" w:rsidRPr="00D501F6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8B43127" w14:textId="77777777" w:rsidR="009607CE" w:rsidRPr="00D501F6" w:rsidRDefault="009607CE" w:rsidP="00D501F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100BFA3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F9B7310" w14:textId="248F81EC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999E96D" w14:textId="77777777" w:rsidR="009607CE" w:rsidRPr="00D501F6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09CF8C7" w14:textId="77777777" w:rsidR="009607CE" w:rsidRPr="00D501F6" w:rsidRDefault="009607CE" w:rsidP="00D501F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386BA251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4C4A5C8" w14:textId="3077EFDC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718D422" w14:textId="77777777" w:rsidR="009607CE" w:rsidRPr="00D501F6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E8ED419" w14:textId="77777777" w:rsidR="009607CE" w:rsidRPr="00D501F6" w:rsidRDefault="009607CE" w:rsidP="00D501F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0D0EF1F1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43ED219" w14:textId="04399C73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90EC64C" w14:textId="77777777" w:rsidR="009607CE" w:rsidRPr="00D501F6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6DA3ACF" w14:textId="77777777" w:rsidR="009607CE" w:rsidRPr="00D501F6" w:rsidRDefault="009607CE" w:rsidP="00D501F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324C364A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645CC2" w14:textId="31338CDE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247266A" w14:textId="77777777" w:rsidR="009607CE" w:rsidRPr="00D501F6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E99833B" w14:textId="77777777" w:rsidR="009607CE" w:rsidRPr="00D501F6" w:rsidRDefault="009607CE" w:rsidP="00D501F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66A59149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30CB9624" w14:textId="21AFF71E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D4BB414" w14:textId="77777777" w:rsidR="009607CE" w:rsidRPr="00D501F6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C48244E" w14:textId="77777777" w:rsidR="009607CE" w:rsidRPr="00D501F6" w:rsidRDefault="009607CE" w:rsidP="00D501F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3040B8D8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8C38C43" w14:textId="76A804E6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E8D204" w14:textId="77777777" w:rsidR="009607CE" w:rsidRPr="00D501F6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ECD97AD" w14:textId="77777777" w:rsidR="009607CE" w:rsidRPr="00D501F6" w:rsidRDefault="009607CE" w:rsidP="00D501F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03253A2" w14:textId="77777777" w:rsidTr="00D501F6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3DFFF230" w14:textId="26D0E4F1" w:rsidR="009607CE" w:rsidRPr="00D501F6" w:rsidRDefault="009607CE" w:rsidP="00D501F6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color w:val="auto"/>
                        <w:spacing w:val="10"/>
                        <w:kern w:val="0"/>
                        <w:sz w:val="22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EFAEC5D" w14:textId="77777777" w:rsidR="009607CE" w:rsidRPr="00D501F6" w:rsidRDefault="009607CE" w:rsidP="00D501F6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B4A65DB" w14:textId="77777777" w:rsidR="009607CE" w:rsidRPr="00D501F6" w:rsidRDefault="009607CE" w:rsidP="00D501F6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hAnsi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5BF35DB" w14:textId="5BF31931" w:rsidR="009607CE" w:rsidRDefault="00235F89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438201C1" w14:textId="0A22AA40" w:rsidR="00D46389" w:rsidRPr="00B41BE0" w:rsidRDefault="00235F89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8A11DE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64DC59CC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46DD387" w14:textId="1BBB799E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93917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3458DBE1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FF807B3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94C4A5F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ECE1160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p w14:paraId="427D7B3F" w14:textId="4E5171FD" w:rsidR="00ED1E4C" w:rsidRPr="00E16873" w:rsidRDefault="00235F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577283034"/>
          <w:placeholder>
            <w:docPart w:val="50999816C0094033A6703E35DD0EFDE6"/>
          </w:placeholder>
        </w:sdtPr>
        <w:sdtEndPr/>
        <w:sdtContent>
          <w:r w:rsidR="0068071E">
            <w:rPr>
              <w:rFonts w:ascii="Times New Roman" w:hAnsi="Times New Roman" w:cs="Times New Roman"/>
              <w:bCs/>
            </w:rPr>
            <w:t>В соответствии с Заданием на проектирование (Приложение №3)</w:t>
          </w:r>
          <w:bookmarkStart w:id="0" w:name="_GoBack"/>
          <w:bookmarkEnd w:id="0"/>
        </w:sdtContent>
      </w:sdt>
    </w:p>
    <w:p w14:paraId="62EE04F7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604152D7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4513FD83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AF16AA6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0A9536E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967F22B" w14:textId="6E10D4BE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8A5C6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43C22294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09B56222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0E826814" w14:textId="041077E7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D501F6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3BDF83CF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08D06D0D" w14:textId="58A52041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3EF43ED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B1AF9D9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4EFC177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CDDBE95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71E5377D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18E9CB1" w14:textId="23DFB6F1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8A5C6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571DE387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0AE98D9" w14:textId="77777777" w:rsidR="008F3CC2" w:rsidRPr="004424FE" w:rsidRDefault="008F3CC2" w:rsidP="00D501F6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52A83DD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3B11969E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CC035E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29A9EA1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76855B80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51428B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216B185A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2491F1C4" w14:textId="77777777" w:rsidR="009607CE" w:rsidRPr="004424FE" w:rsidRDefault="00235F89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0DF4A11B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CD5456C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1CD53E6B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3BC83DDA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0BF9A9C4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03F28851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A64432D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71CE38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0010F04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p w14:paraId="43A9C9AB" w14:textId="015B6809" w:rsidR="00BE6EE5" w:rsidRPr="00E16873" w:rsidRDefault="00235F89" w:rsidP="00E16873">
      <w:pPr>
        <w:spacing w:after="0" w:line="240" w:lineRule="auto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Cs/>
          </w:rPr>
          <w:id w:val="-1874073840"/>
          <w:placeholder>
            <w:docPart w:val="85C8366ECCFC48D98D48486C44251E6A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775331408"/>
              <w:placeholder>
                <w:docPart w:val="5EF612A3DCA74DE595EC1B132E6F815A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1888675855"/>
                  <w:placeholder>
                    <w:docPart w:val="6058E9F333A841A98993CB4181C33F70"/>
                  </w:placeholder>
                </w:sdtPr>
                <w:sdtEndPr/>
                <w:sdtContent>
                  <w:r w:rsidR="00F93917">
                    <w:rPr>
                      <w:rFonts w:ascii="Times New Roman" w:hAnsi="Times New Roman" w:cs="Times New Roman"/>
                      <w:bCs/>
                    </w:rPr>
                    <w:t>Гарантийный срок на выполненные работы составляет 36 месяцев со дня подписания обеими сторонами Акта приема-передачи выполненных работ.</w:t>
                  </w:r>
                </w:sdtContent>
              </w:sdt>
            </w:sdtContent>
          </w:sdt>
        </w:sdtContent>
      </w:sdt>
    </w:p>
    <w:p w14:paraId="63AA8E52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122C864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E6E6DAF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7D72A5B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324D5BB1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680385A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CC35DE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DF6677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0ED414B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28EE78AB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5F98083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85205C" w:rsidRPr="00B41BE0" w14:paraId="29171781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B7A79A3" w14:textId="77777777" w:rsidR="0085205C" w:rsidRPr="00B41BE0" w:rsidRDefault="0085205C" w:rsidP="001F64E3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49921C0" w14:textId="77777777" w:rsidR="0085205C" w:rsidRPr="00B41BE0" w:rsidRDefault="0085205C" w:rsidP="001F64E3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1B0C427" w14:textId="77777777" w:rsidR="0085205C" w:rsidRPr="00B41BE0" w:rsidRDefault="0085205C" w:rsidP="001F64E3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561DA51" w14:textId="77777777" w:rsidR="0085205C" w:rsidRPr="00B41BE0" w:rsidRDefault="0085205C" w:rsidP="001F64E3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6014092" w14:textId="77777777" w:rsidR="0085205C" w:rsidRPr="00B41BE0" w:rsidRDefault="0085205C" w:rsidP="001F64E3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85205C" w14:paraId="6F2A5620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5ED6A1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00B86A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№2, пос. Есаульский,  №4461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539015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 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6F5568D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D0620EE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3BF821D9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636F9A5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2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613F7B2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№4, пос. Долгодеревенское, №4458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7124FD1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48CCAD5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84E394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6435779E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9375F7E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3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C574090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№14, ул. Котина 52, №2514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A549B5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AD8604C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9F341F0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29BFDAE7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23AC3A9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4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3710D60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№16, ул. Бажова 36а, №420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31AF3C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C06828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0C9D367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16F732AC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03DAA82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5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8C307DC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№17, ул. Марченко 13в, №3001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D11331B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7E23E6A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D815DC5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76ED4F8F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45FBDBD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6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7FEB98E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№29, ул. Коммуны 115, №2464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2213169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E71652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F428B7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35A1846A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912206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7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771E836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№51, ул. Калининградская 17, №1026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7E61C76" w14:textId="3B769B56" w:rsidR="0085205C" w:rsidRPr="0085205C" w:rsidRDefault="0085205C" w:rsidP="0085205C">
                    <w:pPr>
                      <w:spacing w:after="0" w:line="240" w:lineRule="auto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</w:t>
                    </w: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 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абочей документации, </w:t>
                    </w: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изыскательских работ  в соответствии с заданием на проектирование                                 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1DEA13A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4DBF70C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6B92C177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061B67F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8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FA2CD67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№58, ул. Столбовая 13, №3041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3AEA2C9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DA7E5F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D2E12C3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0663AE35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814F18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9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682DF9F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№59, ул. 3-я Электровозная 10, №3008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5C9C24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82F371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6618623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67D0D0FD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91ED14A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lastRenderedPageBreak/>
                      <w:t>10</w:t>
                    </w:r>
                  </w:p>
                  <w:p w14:paraId="6E4FD9E6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8673A7A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№60, ул. Энергетиков 48, №3010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B3B1FC7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63EFDBF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99943F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7B183D3A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0EE6296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11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448E4D0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№73, ул. Тепличная 59, №3020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B7EF4F9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088E680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EFF8183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15B3BA7F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BF1D493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12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7750B02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№76, пос. Аэродромный, ул. 3-я Осташковская 2, №3042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0340C1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7C0A952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52C75E6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50F232D6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B06479F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13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AF65C0E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№77, пос. Смолеозерный, ул. Ладожская 34, №2518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8364EE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67D5771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190895A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619E9EE1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695205E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14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207B42D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№84, Комсомольский пр. 81б, №3026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C981045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0B4EC73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7DFD942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463B1E87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D41F8C7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15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6F1B85F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№106, ул. Прокатная 79, №418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23AD255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5A3B4BD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459706F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0490BC1C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50EF077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16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92BF3C1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№111, пос. Першино, ул. Барнаульская 50, №3043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632E38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94F25D5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C6B1EFE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237B98D8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F8D3CBD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17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85FEBD7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ГРП №119, пос. Саккулово,  №1002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2E74E0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документации, изыскательских работ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EA941D9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E5023D6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49E14496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7A3509D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18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F586F1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ГРУ ЭССР, пос. Долгодеревенское, №1874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EAA1626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E209F60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48EEB30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7E4D8B7C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2111884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19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4E65A9E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ГРУ ЭС-3, ул. Харлова, 12, №6543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42F30FF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Выполнение рабочей документации в 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177790F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F6C06CB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85205C" w14:paraId="6D03CABC" w14:textId="77777777" w:rsidTr="0085205C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FED09E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20</w:t>
                    </w: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3A1FED8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Техническое перевооружение ШРП №114, пос. Лазурный, б/о «Голубой огонек», №2280</w:t>
                    </w: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8BA7E29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Выполнение рабочей документации, изыскательских работ в </w:t>
                    </w: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lastRenderedPageBreak/>
                      <w:t>соответствии с заданием на проектирование</w:t>
                    </w: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586AEA1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lastRenderedPageBreak/>
                      <w:t>шт.</w:t>
                    </w: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AE6381E" w14:textId="77777777" w:rsidR="0085205C" w:rsidRPr="0085205C" w:rsidRDefault="0085205C" w:rsidP="0085205C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85205C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</w:t>
                    </w:r>
                  </w:p>
                </w:tc>
              </w:tr>
              <w:tr w:rsidR="00F93917" w14:paraId="46CB0086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91AF70A" w14:textId="6B727A72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A83FE26" w14:textId="0650F92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4B99E2C" w14:textId="0F172772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FF5B175" w14:textId="2B87AD7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FA5CD89" w14:textId="50320F74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59B7328A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4DFE2FA" w14:textId="2050F49A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C1389E7" w14:textId="0C9DE46E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49E5124" w14:textId="7909EB89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89B8CF8" w14:textId="50160D52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27BFD75" w14:textId="21D0533D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6B1ADA9A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41ACB72" w14:textId="0DF063F6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2FBC328" w14:textId="20739A3A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F7AC134" w14:textId="4ABBC4A4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352C27A" w14:textId="7B14097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8FBB34F" w14:textId="5CC48AF7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2F06EDCB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0413E5C" w14:textId="4313ACDE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201FF00" w14:textId="0E53E20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1A089F5" w14:textId="133C60A2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6D92D89" w14:textId="211DE73A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4B496B8" w14:textId="5A379361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5B296B32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7DD57EB" w14:textId="1664EA5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1829DAD" w14:textId="0F8FB02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AE7BE61" w14:textId="0ED80049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77F627C" w14:textId="57526420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CF20152" w14:textId="64DB9790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46696F72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F025725" w14:textId="30B5D52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7D61B8D" w14:textId="48CE62E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BEBECC0" w14:textId="38BD14A9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4E67DC1" w14:textId="1192686F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97346A2" w14:textId="387F9560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0139C720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5E543E7" w14:textId="53AD799A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76AC670" w14:textId="0E1EEE6D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64BA881" w14:textId="13ED353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F8C3355" w14:textId="39307B0B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09A0EE3" w14:textId="4ABFBFDE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45E14DEA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098D3FE" w14:textId="4B0D796D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209880D" w14:textId="0F1C4847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2B5125B" w14:textId="33BDB02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78E1505" w14:textId="5BF727C6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0C94ED1" w14:textId="411EF704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5E7B8B1E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F76E75E" w14:textId="52AC5A66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F96F2E4" w14:textId="797D3021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079F961" w14:textId="77777777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260EF01" w14:textId="6E6A279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BBDE15E" w14:textId="5EF815D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2E9089CF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11631F1" w14:textId="77777777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B86A8E4" w14:textId="4327019B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80A1177" w14:textId="71EA435B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54CC598" w14:textId="6EA2AD96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D451703" w14:textId="3914D100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5207CA7D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A039B1E" w14:textId="028B4D3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762D4B1" w14:textId="609656C2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58681D0" w14:textId="342A94A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42ED79D" w14:textId="1426EBA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4126DB7" w14:textId="4A75616A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491BCC50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FF0026B" w14:textId="47ED44B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59970A8" w14:textId="50D2F426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A838FD5" w14:textId="49A16CAD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431BE10" w14:textId="76F2548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35543EE" w14:textId="351EBAD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1484E3E0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A7A0482" w14:textId="3EE08140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60BDB33" w14:textId="4CD5BDD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FE5038D" w14:textId="2ACB1AF4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FC611C4" w14:textId="3BA101B4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CA44201" w14:textId="74715A4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3B85BD06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926D51A" w14:textId="5B99811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1CA2048" w14:textId="787C822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2456230" w14:textId="248AB63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AD4CB56" w14:textId="230F7F1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089A4D9" w14:textId="45CB4B2B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1ACD3944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4B15EC2" w14:textId="0D81F75E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38CF3AB" w14:textId="15A246C7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16CD3FF" w14:textId="1BD3564B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70D8E44" w14:textId="51EA1278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E179C1F" w14:textId="2AF9F2F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65FBA4DE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E1A9DAD" w14:textId="15C1D9E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6E1FC39F" w14:textId="01C8F73F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3A0996E" w14:textId="65D6F02E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32AF5BD" w14:textId="48043E4D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2223944" w14:textId="4DFB9808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7C0C9113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1F0B736" w14:textId="1F71242F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AB14EF0" w14:textId="112DA720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F2E0922" w14:textId="41CDD9E9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42133CF" w14:textId="12437AE2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8CD6E47" w14:textId="48D0EDE6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0BA6A716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09268CB4" w14:textId="742B415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6F0802D" w14:textId="0845ADDA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3720D52" w14:textId="43289E17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975EDDC" w14:textId="756F1FE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3C33007E" w14:textId="5285E35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1FE64042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364AB25" w14:textId="27FCD673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8066E1B" w14:textId="0BD5E69D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9BAB61C" w14:textId="7ABEFBFC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AE921C5" w14:textId="6AAC9AE4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7CC154FC" w14:textId="3A766279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F93917" w14:paraId="5EA73D74" w14:textId="77777777" w:rsidTr="00F93917">
                <w:trPr>
                  <w:trHeight w:val="450"/>
                  <w:jc w:val="center"/>
                </w:trPr>
                <w:tc>
                  <w:tcPr>
                    <w:tcW w:w="83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5F3BEF6E" w14:textId="2BF866E2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42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95D256E" w14:textId="651D3147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2571B7F7" w14:textId="682EC3DF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16AB51C1" w14:textId="233CA26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vAlign w:val="center"/>
                  </w:tcPr>
                  <w:p w14:paraId="456C167B" w14:textId="29BBC335" w:rsidR="00F93917" w:rsidRPr="00F93917" w:rsidRDefault="00F93917" w:rsidP="00F93917">
                    <w:pPr>
                      <w:spacing w:after="0" w:line="240" w:lineRule="auto"/>
                      <w:jc w:val="center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</w:p>
                </w:tc>
              </w:tr>
              <w:tr w:rsidR="00B41BE0" w:rsidRPr="00B41BE0" w14:paraId="0ABCD6D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FFEBB58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A66195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9E676B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9663EF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289C7A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497B96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98ABE0A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AA9477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3B28A0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08F7AD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B69601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640C80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BB091F6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FDC79A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83331F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0F0FA8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6B532A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4EFF033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9406551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67B8D9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3F0C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65683BE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AD02A9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7C466F9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82AB0A4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C759C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2CAC9E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8AFA0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24A34CC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7C92380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4AF36A6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0D0502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129EC2F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6FA9D09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0B556A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7591D83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A63A423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B9CCD3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1979DCE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31B36B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60E22C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9DAB4A9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0CDEFBF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773655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7103136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E0CC9C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BA5FCA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FFD0563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651AC82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653CD6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7FB713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431FBA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C901ED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5180A4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C47F89" w14:textId="77777777" w:rsidR="00B41BE0" w:rsidRPr="00B41BE0" w:rsidRDefault="00B41BE0" w:rsidP="00F93917">
                    <w:pPr>
                      <w:pStyle w:val="1"/>
                      <w:numPr>
                        <w:ilvl w:val="0"/>
                        <w:numId w:val="0"/>
                      </w:numPr>
                      <w:spacing w:before="0" w:after="0"/>
                      <w:ind w:left="432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55D52B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183ABC7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05D5C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8A60B9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165039BD" w14:textId="77777777" w:rsidR="008F3D90" w:rsidRDefault="00235F89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1EC3D49D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59C0536A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49BAF32E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24CF52E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lastRenderedPageBreak/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1D66C03A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09E934B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5298C499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239148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40FFE22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149530B3" w14:textId="50ED8400" w:rsidR="00B41BE0" w:rsidRPr="00B41BE0" w:rsidRDefault="00F93917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3A7A0E6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77877B4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B0BAF7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78EC4C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5B20D3B9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5674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5E55C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FBFAA8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A56FD0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637155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39C1B6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4C90B3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E77A59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6FEA2D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1B9CDC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401708B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EB5C5F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DF097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F194390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741C8B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41BF34A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52FE3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1BAC04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61E1563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1CB6A99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696007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39CCEE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62BC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46E178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E89DD2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9F5063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7FC53E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4D8796CA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67D72C33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4C78ED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6BEF6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703F2D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667D185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65B0B32D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6D69F7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2B1459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5C7A11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A78F8CE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681BF25C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132DA01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862948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8E9C009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2DEDC104" w14:textId="77777777" w:rsidR="00726CE7" w:rsidRDefault="00235F89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1512898D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0333AA90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7022FC9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64609509"/>
            <w:placeholder>
              <w:docPart w:val="848B449725954E918BA7DA0339B177E1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1108929012"/>
                <w:placeholder>
                  <w:docPart w:val="806F536DAEB84C719ED11A508D576A47"/>
                </w:placeholder>
              </w:sdtPr>
              <w:sdtEndPr/>
              <w:sdtContent>
                <w:p w14:paraId="4BEB5829" w14:textId="77777777" w:rsidR="00F93917" w:rsidRDefault="00F93917" w:rsidP="00F93917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1F0BF2">
                    <w:rPr>
                      <w:rFonts w:ascii="Times New Roman" w:hAnsi="Times New Roman" w:cs="Times New Roman"/>
                      <w:bCs/>
                    </w:rPr>
                    <w:t>СП 47.13330.2012 «Инженерные изыскания для строительства. Основные положения. Актуализированная редакция СНиП 11-02-96», СП11-104-97 «Инженерно-геодезические изыскания для стро</w:t>
                  </w:r>
                  <w:r>
                    <w:rPr>
                      <w:rFonts w:ascii="Times New Roman" w:hAnsi="Times New Roman" w:cs="Times New Roman"/>
                      <w:bCs/>
                    </w:rPr>
                    <w:t>ительства»,</w:t>
                  </w:r>
                  <w:r w:rsidRPr="001F0BF2">
                    <w:t xml:space="preserve"> </w:t>
                  </w:r>
                  <w:r w:rsidRPr="001F0BF2">
                    <w:rPr>
                      <w:rFonts w:ascii="Times New Roman" w:hAnsi="Times New Roman" w:cs="Times New Roman"/>
                      <w:bCs/>
                    </w:rPr>
                    <w:t>СП 11-105-97 «Инженерно-геологические изыскания для строительства. Часть 1. Об</w:t>
                  </w:r>
                  <w:r>
                    <w:rPr>
                      <w:rFonts w:ascii="Times New Roman" w:hAnsi="Times New Roman" w:cs="Times New Roman"/>
                      <w:bCs/>
                    </w:rPr>
                    <w:t>щие правила производства работ»;</w:t>
                  </w:r>
                </w:p>
                <w:p w14:paraId="1EA203EC" w14:textId="77777777" w:rsidR="00F93917" w:rsidRDefault="00F93917" w:rsidP="00F93917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1F0BF2">
                    <w:rPr>
                      <w:rFonts w:ascii="Times New Roman" w:hAnsi="Times New Roman" w:cs="Times New Roman"/>
                      <w:bCs/>
                    </w:rPr>
                    <w:t>ГОСТ Р 21.1101-2013, ГОСТ 21.610-85</w:t>
                  </w:r>
                  <w:r>
                    <w:rPr>
                      <w:rFonts w:ascii="Times New Roman" w:hAnsi="Times New Roman" w:cs="Times New Roman"/>
                      <w:bCs/>
                    </w:rPr>
                    <w:t>;</w:t>
                  </w:r>
                  <w:r w:rsidRPr="00EB46C9">
                    <w:rPr>
                      <w:rFonts w:ascii="Times New Roman" w:hAnsi="Times New Roman" w:cs="Times New Roman"/>
                      <w:bCs/>
                    </w:rPr>
                    <w:tab/>
                  </w:r>
                </w:p>
                <w:p w14:paraId="487D4535" w14:textId="77777777" w:rsidR="00F93917" w:rsidRPr="00EB46C9" w:rsidRDefault="00F93917" w:rsidP="00F93917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B46C9">
                    <w:rPr>
                      <w:rFonts w:ascii="Times New Roman" w:hAnsi="Times New Roman" w:cs="Times New Roman"/>
                      <w:bCs/>
                    </w:rPr>
                    <w:t>Техническ</w:t>
                  </w:r>
                  <w:r>
                    <w:rPr>
                      <w:rFonts w:ascii="Times New Roman" w:hAnsi="Times New Roman" w:cs="Times New Roman"/>
                      <w:bCs/>
                    </w:rPr>
                    <w:t>ий</w:t>
                  </w:r>
                  <w:r w:rsidRPr="00EB46C9">
                    <w:rPr>
                      <w:rFonts w:ascii="Times New Roman" w:hAnsi="Times New Roman" w:cs="Times New Roman"/>
                      <w:bCs/>
                    </w:rPr>
                    <w:t xml:space="preserve"> регламент о безопасности сетей газораспределения и газопотребления.</w:t>
                  </w:r>
                </w:p>
                <w:p w14:paraId="094172D2" w14:textId="1CA2A73A" w:rsidR="00891EA0" w:rsidRPr="00F93917" w:rsidRDefault="00F93917" w:rsidP="0054384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EB46C9">
                    <w:rPr>
                      <w:rFonts w:ascii="Times New Roman" w:hAnsi="Times New Roman" w:cs="Times New Roman"/>
                      <w:bCs/>
                    </w:rPr>
                    <w:t>СП 62.13330.2011** Газораспределительные системы, Актуализированная редакция СНиП 42-01-2002. С изменением №1,2</w:t>
                  </w:r>
                  <w:r>
                    <w:rPr>
                      <w:rFonts w:ascii="Times New Roman" w:hAnsi="Times New Roman" w:cs="Times New Roman"/>
                      <w:bCs/>
                    </w:rPr>
                    <w:t>; Национальный</w:t>
                  </w:r>
                  <w:r w:rsidRPr="00EB46C9">
                    <w:rPr>
                      <w:rFonts w:ascii="Times New Roman" w:hAnsi="Times New Roman" w:cs="Times New Roman"/>
                      <w:bCs/>
                    </w:rPr>
                    <w:t xml:space="preserve"> стандарт РФ ГОСТ Р 56019-2014 "Системы газораспределительные. Пункты редуцирования газа. Функциональные требования"</w:t>
                  </w:r>
                  <w:r>
                    <w:rPr>
                      <w:rFonts w:ascii="Times New Roman" w:hAnsi="Times New Roman" w:cs="Times New Roman"/>
                      <w:bCs/>
                    </w:rPr>
                    <w:t>; М</w:t>
                  </w:r>
                  <w:r w:rsidRPr="00EB46C9">
                    <w:rPr>
                      <w:rFonts w:ascii="Times New Roman" w:hAnsi="Times New Roman" w:cs="Times New Roman"/>
                      <w:bCs/>
                    </w:rPr>
                    <w:t>ежгосударственн</w:t>
                  </w:r>
                  <w:r>
                    <w:rPr>
                      <w:rFonts w:ascii="Times New Roman" w:hAnsi="Times New Roman" w:cs="Times New Roman"/>
                      <w:bCs/>
                    </w:rPr>
                    <w:t>ый</w:t>
                  </w:r>
                  <w:r w:rsidRPr="00EB46C9">
                    <w:rPr>
                      <w:rFonts w:ascii="Times New Roman" w:hAnsi="Times New Roman" w:cs="Times New Roman"/>
                      <w:bCs/>
                    </w:rPr>
                    <w:t xml:space="preserve"> стандарт ГОСТ 34011-2016 «Системы газораспределительные. Пункты газорегуляторные блочные. Пункты редуцирования газа шкафные. Общие технические требования».  </w:t>
                  </w:r>
                </w:p>
              </w:sdtContent>
            </w:sdt>
          </w:sdtContent>
        </w:sdt>
      </w:sdtContent>
    </w:sdt>
    <w:p w14:paraId="2EDEA8CC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2EFE7107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869222952"/>
            <w:placeholder>
              <w:docPart w:val="CF3D9086F9FF47E2905CC0A151DD4EF2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364185578"/>
                <w:placeholder>
                  <w:docPart w:val="146FD7DAA4E543239DDE80E0A3063EF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481845731"/>
                    <w:placeholder>
                      <w:docPart w:val="48D0343C9920419ABB101ED62630C8D1"/>
                    </w:placeholder>
                  </w:sdtPr>
                  <w:sdtEndPr/>
                  <w:sdtContent>
                    <w:p w14:paraId="441DEA15" w14:textId="77777777" w:rsidR="00F93917" w:rsidRPr="00F91F29" w:rsidRDefault="00F93917" w:rsidP="00F93917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F91F29">
                        <w:rPr>
                          <w:rFonts w:ascii="Times New Roman" w:hAnsi="Times New Roman" w:cs="Times New Roman"/>
                          <w:bCs/>
                        </w:rPr>
                        <w:t>Акционерн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ое общество «Челябинскгоргаз» </w:t>
                      </w:r>
                      <w:r w:rsidRPr="00F91F29">
                        <w:rPr>
                          <w:rFonts w:ascii="Times New Roman" w:hAnsi="Times New Roman" w:cs="Times New Roman"/>
                          <w:bCs/>
                        </w:rPr>
                        <w:t xml:space="preserve"> (АО «Челябинскгоргаз»)</w:t>
                      </w:r>
                    </w:p>
                    <w:p w14:paraId="4AA9EE5C" w14:textId="77777777" w:rsidR="00F93917" w:rsidRPr="00F91F29" w:rsidRDefault="00F93917" w:rsidP="00F93917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F91F29">
                        <w:rPr>
                          <w:rFonts w:ascii="Times New Roman" w:hAnsi="Times New Roman" w:cs="Times New Roman"/>
                          <w:bCs/>
                        </w:rPr>
                        <w:t>Место нахождения и почтовый адрес: 454087, г. Челябинск, ул. Рылеева, 8</w:t>
                      </w:r>
                    </w:p>
                    <w:p w14:paraId="742A2B3E" w14:textId="77777777" w:rsidR="00F93917" w:rsidRPr="005D4107" w:rsidRDefault="00F93917" w:rsidP="00F93917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F91F29">
                        <w:rPr>
                          <w:rFonts w:ascii="Times New Roman" w:hAnsi="Times New Roman" w:cs="Times New Roman"/>
                          <w:bCs/>
                        </w:rPr>
                        <w:t xml:space="preserve">Контактное лицо: 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Федичкина Людмила Алексеевна </w:t>
                      </w:r>
                      <w:r w:rsidRPr="005D4107">
                        <w:rPr>
                          <w:rFonts w:ascii="Times New Roman" w:hAnsi="Times New Roman" w:cs="Times New Roman"/>
                          <w:bCs/>
                        </w:rPr>
                        <w:t>L.Fedichkina@</w:t>
                      </w:r>
                      <w:r>
                        <w:rPr>
                          <w:rFonts w:ascii="Times New Roman" w:hAnsi="Times New Roman" w:cs="Times New Roman"/>
                          <w:bCs/>
                          <w:lang w:val="en-US"/>
                        </w:rPr>
                        <w:t>chelgaz</w:t>
                      </w:r>
                      <w:r w:rsidRPr="005D4107">
                        <w:rPr>
                          <w:rFonts w:ascii="Times New Roman" w:hAnsi="Times New Roman" w:cs="Times New Roman"/>
                          <w:bCs/>
                        </w:rPr>
                        <w:t>.</w:t>
                      </w:r>
                      <w:r>
                        <w:rPr>
                          <w:rFonts w:ascii="Times New Roman" w:hAnsi="Times New Roman" w:cs="Times New Roman"/>
                          <w:bCs/>
                          <w:lang w:val="en-US"/>
                        </w:rPr>
                        <w:t>ru</w:t>
                      </w:r>
                    </w:p>
                    <w:p w14:paraId="7242E7FD" w14:textId="2C528E35" w:rsidR="00BE6EE5" w:rsidRPr="00F93917" w:rsidRDefault="00F93917" w:rsidP="00F93917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F91F29">
                        <w:rPr>
                          <w:rFonts w:ascii="Times New Roman" w:hAnsi="Times New Roman" w:cs="Times New Roman"/>
                          <w:bCs/>
                        </w:rPr>
                        <w:t>Номер контактного телефона: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  <w:r w:rsidRPr="00F91F29">
                        <w:rPr>
                          <w:rFonts w:ascii="Times New Roman" w:hAnsi="Times New Roman" w:cs="Times New Roman"/>
                          <w:bCs/>
                        </w:rPr>
                        <w:t xml:space="preserve">  8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  <w:r w:rsidRPr="00F91F29">
                        <w:rPr>
                          <w:rFonts w:ascii="Times New Roman" w:hAnsi="Times New Roman" w:cs="Times New Roman"/>
                          <w:bCs/>
                        </w:rPr>
                        <w:t>(351)</w:t>
                      </w: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Cs/>
                          <w:lang w:val="en-US"/>
                        </w:rPr>
                        <w:t>260-94-89</w:t>
                      </w:r>
                    </w:p>
                  </w:sdtContent>
                </w:sdt>
              </w:sdtContent>
            </w:sdt>
          </w:sdtContent>
        </w:sdt>
      </w:sdtContent>
    </w:sdt>
    <w:p w14:paraId="0BCADBEF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00641F98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373421999"/>
                <w:placeholder>
                  <w:docPart w:val="91656FCD4E284AEE97E45CCEF107F6D6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567454063"/>
                    <w:placeholder>
                      <w:docPart w:val="9BC892F4F93D4FFD80987720B7202E8D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2031140721"/>
                        <w:placeholder>
                          <w:docPart w:val="F0E72F8AFCFF43A0A3F6D8DC2E6018D9"/>
                        </w:placeholder>
                      </w:sdtPr>
                      <w:sdtEndPr/>
                      <w:sdtContent>
                        <w:p w14:paraId="738FA9C4" w14:textId="5A078CB3" w:rsidR="0085205C" w:rsidRDefault="00F93917" w:rsidP="00921317">
                          <w:pPr>
                            <w:spacing w:after="0" w:line="240" w:lineRule="auto"/>
                            <w:ind w:left="357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Приложение 1 – График выполнения работ</w:t>
                          </w:r>
                        </w:p>
                        <w:p w14:paraId="6EADA171" w14:textId="77777777" w:rsidR="0085205C" w:rsidRDefault="00921317" w:rsidP="00F93917">
                          <w:pPr>
                            <w:spacing w:after="0" w:line="240" w:lineRule="auto"/>
                            <w:ind w:left="357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Приложение 2</w:t>
                          </w:r>
                          <w:r w:rsidR="00F93917"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 – Сметная документация</w:t>
                          </w:r>
                        </w:p>
                        <w:p w14:paraId="5F419B4F" w14:textId="73090C3F" w:rsidR="00F93917" w:rsidRDefault="0085205C" w:rsidP="00F93917">
                          <w:pPr>
                            <w:spacing w:after="0" w:line="240" w:lineRule="auto"/>
                            <w:ind w:left="357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>Приложение 3 – Задания на проектирование</w:t>
                          </w:r>
                        </w:p>
                      </w:sdtContent>
                    </w:sdt>
                    <w:p w14:paraId="13366367" w14:textId="4B249E46" w:rsidR="00891EA0" w:rsidRDefault="00235F89" w:rsidP="00F9391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Cs/>
                        </w:rPr>
                      </w:pPr>
                    </w:p>
                  </w:sdtContent>
                </w:sdt>
              </w:sdtContent>
            </w:sdt>
          </w:sdtContent>
        </w:sdt>
      </w:sdtContent>
    </w:sdt>
    <w:p w14:paraId="289033BF" w14:textId="77777777" w:rsidR="00A849BB" w:rsidRPr="00581071" w:rsidRDefault="00A849BB" w:rsidP="00D501F6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sectPr w:rsidR="00A849BB" w:rsidRPr="00581071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C7082" w14:textId="77777777" w:rsidR="00235F89" w:rsidRDefault="00235F89" w:rsidP="0015434A">
      <w:pPr>
        <w:spacing w:after="0" w:line="240" w:lineRule="auto"/>
      </w:pPr>
      <w:r>
        <w:separator/>
      </w:r>
    </w:p>
  </w:endnote>
  <w:endnote w:type="continuationSeparator" w:id="0">
    <w:p w14:paraId="1168DD31" w14:textId="77777777" w:rsidR="00235F89" w:rsidRDefault="00235F89" w:rsidP="0015434A">
      <w:pPr>
        <w:spacing w:after="0" w:line="240" w:lineRule="auto"/>
      </w:pPr>
      <w:r>
        <w:continuationSeparator/>
      </w:r>
    </w:p>
  </w:endnote>
  <w:endnote w:type="continuationNotice" w:id="1">
    <w:p w14:paraId="661B06F8" w14:textId="77777777" w:rsidR="00235F89" w:rsidRDefault="00235F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3F1DEB3F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68071E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CFEF8" w14:textId="77777777" w:rsidR="00235F89" w:rsidRDefault="00235F89" w:rsidP="0015434A">
      <w:pPr>
        <w:spacing w:after="0" w:line="240" w:lineRule="auto"/>
      </w:pPr>
      <w:r>
        <w:separator/>
      </w:r>
    </w:p>
  </w:footnote>
  <w:footnote w:type="continuationSeparator" w:id="0">
    <w:p w14:paraId="470731E6" w14:textId="77777777" w:rsidR="00235F89" w:rsidRDefault="00235F89" w:rsidP="0015434A">
      <w:pPr>
        <w:spacing w:after="0" w:line="240" w:lineRule="auto"/>
      </w:pPr>
      <w:r>
        <w:continuationSeparator/>
      </w:r>
    </w:p>
  </w:footnote>
  <w:footnote w:type="continuationNotice" w:id="1">
    <w:p w14:paraId="246CB722" w14:textId="77777777" w:rsidR="00235F89" w:rsidRDefault="00235F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AEF01" w14:textId="77777777" w:rsidR="00D501F6" w:rsidRDefault="00D501F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qi8aI3w/WifW/NKLRlHAQfhrFt8=" w:salt="JaO8/9T+cBZ4dtf0khGLC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C4F9E"/>
    <w:rsid w:val="000D12DC"/>
    <w:rsid w:val="00101B0D"/>
    <w:rsid w:val="00104123"/>
    <w:rsid w:val="00104E06"/>
    <w:rsid w:val="00105819"/>
    <w:rsid w:val="001202D9"/>
    <w:rsid w:val="00127087"/>
    <w:rsid w:val="001270E3"/>
    <w:rsid w:val="001318C8"/>
    <w:rsid w:val="00132F8E"/>
    <w:rsid w:val="00140721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35F89"/>
    <w:rsid w:val="0024281B"/>
    <w:rsid w:val="002452D5"/>
    <w:rsid w:val="0024775E"/>
    <w:rsid w:val="0025517E"/>
    <w:rsid w:val="00257D3D"/>
    <w:rsid w:val="0027126B"/>
    <w:rsid w:val="00274A9C"/>
    <w:rsid w:val="00275B3B"/>
    <w:rsid w:val="002826B7"/>
    <w:rsid w:val="00285456"/>
    <w:rsid w:val="00295D00"/>
    <w:rsid w:val="00297D50"/>
    <w:rsid w:val="002A4452"/>
    <w:rsid w:val="002D0D0C"/>
    <w:rsid w:val="002F05E2"/>
    <w:rsid w:val="0030123C"/>
    <w:rsid w:val="00311790"/>
    <w:rsid w:val="003136D6"/>
    <w:rsid w:val="00317779"/>
    <w:rsid w:val="00333670"/>
    <w:rsid w:val="00337A27"/>
    <w:rsid w:val="00370A40"/>
    <w:rsid w:val="003B0302"/>
    <w:rsid w:val="003C1DF3"/>
    <w:rsid w:val="003C1E9A"/>
    <w:rsid w:val="003F00CC"/>
    <w:rsid w:val="003F5893"/>
    <w:rsid w:val="004239E2"/>
    <w:rsid w:val="004406D4"/>
    <w:rsid w:val="00445332"/>
    <w:rsid w:val="004474A7"/>
    <w:rsid w:val="00460FD0"/>
    <w:rsid w:val="00472EDD"/>
    <w:rsid w:val="00473833"/>
    <w:rsid w:val="0047698A"/>
    <w:rsid w:val="00486AD5"/>
    <w:rsid w:val="004930E2"/>
    <w:rsid w:val="00493BA9"/>
    <w:rsid w:val="004C30DC"/>
    <w:rsid w:val="004C3D06"/>
    <w:rsid w:val="004C5DB6"/>
    <w:rsid w:val="004D0DB8"/>
    <w:rsid w:val="004E230A"/>
    <w:rsid w:val="004E7B46"/>
    <w:rsid w:val="004F0688"/>
    <w:rsid w:val="004F4D3D"/>
    <w:rsid w:val="00517925"/>
    <w:rsid w:val="005212A3"/>
    <w:rsid w:val="00524122"/>
    <w:rsid w:val="005257DA"/>
    <w:rsid w:val="00531BF3"/>
    <w:rsid w:val="00532C47"/>
    <w:rsid w:val="00533EE2"/>
    <w:rsid w:val="00535D72"/>
    <w:rsid w:val="00537E45"/>
    <w:rsid w:val="00543849"/>
    <w:rsid w:val="00552007"/>
    <w:rsid w:val="00553AAC"/>
    <w:rsid w:val="005803F1"/>
    <w:rsid w:val="00581071"/>
    <w:rsid w:val="00583730"/>
    <w:rsid w:val="00594CAD"/>
    <w:rsid w:val="005A38B1"/>
    <w:rsid w:val="005A7DD7"/>
    <w:rsid w:val="005F3D53"/>
    <w:rsid w:val="005F5111"/>
    <w:rsid w:val="00601DD1"/>
    <w:rsid w:val="0060334F"/>
    <w:rsid w:val="0061561C"/>
    <w:rsid w:val="006240AB"/>
    <w:rsid w:val="006633A3"/>
    <w:rsid w:val="0068071E"/>
    <w:rsid w:val="00680C7C"/>
    <w:rsid w:val="006A15FB"/>
    <w:rsid w:val="006A7DED"/>
    <w:rsid w:val="006B116D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A1C"/>
    <w:rsid w:val="00747AF2"/>
    <w:rsid w:val="00753B58"/>
    <w:rsid w:val="00771AB9"/>
    <w:rsid w:val="007802B7"/>
    <w:rsid w:val="00790DB0"/>
    <w:rsid w:val="007928CC"/>
    <w:rsid w:val="00793FDA"/>
    <w:rsid w:val="00797D79"/>
    <w:rsid w:val="007B1A4D"/>
    <w:rsid w:val="007B3FF5"/>
    <w:rsid w:val="007B73C0"/>
    <w:rsid w:val="007D4547"/>
    <w:rsid w:val="007D7450"/>
    <w:rsid w:val="007D7D57"/>
    <w:rsid w:val="007E101F"/>
    <w:rsid w:val="00800DCE"/>
    <w:rsid w:val="0082636B"/>
    <w:rsid w:val="0082736B"/>
    <w:rsid w:val="00830F0B"/>
    <w:rsid w:val="00834CF8"/>
    <w:rsid w:val="00843892"/>
    <w:rsid w:val="0085205C"/>
    <w:rsid w:val="00854DEA"/>
    <w:rsid w:val="00871E8E"/>
    <w:rsid w:val="00886427"/>
    <w:rsid w:val="00891EA0"/>
    <w:rsid w:val="00894288"/>
    <w:rsid w:val="008A013B"/>
    <w:rsid w:val="008A5C63"/>
    <w:rsid w:val="008B5F89"/>
    <w:rsid w:val="008C4F8E"/>
    <w:rsid w:val="008D0F18"/>
    <w:rsid w:val="008D6A1D"/>
    <w:rsid w:val="008F3CC2"/>
    <w:rsid w:val="008F3D90"/>
    <w:rsid w:val="00916F92"/>
    <w:rsid w:val="009177FE"/>
    <w:rsid w:val="00921317"/>
    <w:rsid w:val="0094610B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92209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1037B"/>
    <w:rsid w:val="00B21869"/>
    <w:rsid w:val="00B23505"/>
    <w:rsid w:val="00B41BE0"/>
    <w:rsid w:val="00B45DB4"/>
    <w:rsid w:val="00B52D02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0D1B"/>
    <w:rsid w:val="00BF7F65"/>
    <w:rsid w:val="00C01E63"/>
    <w:rsid w:val="00C055DA"/>
    <w:rsid w:val="00C12283"/>
    <w:rsid w:val="00C22560"/>
    <w:rsid w:val="00C338BF"/>
    <w:rsid w:val="00C53F59"/>
    <w:rsid w:val="00C74026"/>
    <w:rsid w:val="00C900F7"/>
    <w:rsid w:val="00C975A1"/>
    <w:rsid w:val="00CA0C15"/>
    <w:rsid w:val="00CA6C53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6119"/>
    <w:rsid w:val="00D311BD"/>
    <w:rsid w:val="00D46389"/>
    <w:rsid w:val="00D501F6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C3533"/>
    <w:rsid w:val="00DD48D8"/>
    <w:rsid w:val="00DE0FC0"/>
    <w:rsid w:val="00DF6625"/>
    <w:rsid w:val="00DF7892"/>
    <w:rsid w:val="00E06323"/>
    <w:rsid w:val="00E16873"/>
    <w:rsid w:val="00E270AE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5512"/>
    <w:rsid w:val="00E97BE7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2431C"/>
    <w:rsid w:val="00F257D7"/>
    <w:rsid w:val="00F34A89"/>
    <w:rsid w:val="00F370A9"/>
    <w:rsid w:val="00F50A4C"/>
    <w:rsid w:val="00F532E9"/>
    <w:rsid w:val="00F742D5"/>
    <w:rsid w:val="00F84D10"/>
    <w:rsid w:val="00F93917"/>
    <w:rsid w:val="00FB7510"/>
    <w:rsid w:val="00FC3EC8"/>
    <w:rsid w:val="00FC5595"/>
    <w:rsid w:val="00FD23AE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055347-225B-4667-958B-D75FAB20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FAE2D802391E4473AA219ED5DBF0885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69764C6-971A-4F0B-9747-59AEAB93CD57}"/>
      </w:docPartPr>
      <w:docPartBody>
        <w:p w:rsidR="00143A82" w:rsidRDefault="0069383E" w:rsidP="0069383E">
          <w:pPr>
            <w:pStyle w:val="FAE2D802391E4473AA219ED5DBF0885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3C35D6801B1440E9DA3D1AE969A3A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507B96-F2EC-4734-A0A7-FCA1F842374B}"/>
      </w:docPartPr>
      <w:docPartBody>
        <w:p w:rsidR="00143A82" w:rsidRDefault="0069383E" w:rsidP="0069383E">
          <w:pPr>
            <w:pStyle w:val="C3C35D6801B1440E9DA3D1AE969A3A7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350FA8799744209B3238E71F9C016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565C02-51C6-4E32-9AE5-06A7B6D63780}"/>
      </w:docPartPr>
      <w:docPartBody>
        <w:p w:rsidR="00143A82" w:rsidRDefault="0069383E" w:rsidP="0069383E">
          <w:pPr>
            <w:pStyle w:val="8350FA8799744209B3238E71F9C0165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B84F33764984D41A910B303C50D95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6716A7-566B-4D9C-964E-07312FEA6087}"/>
      </w:docPartPr>
      <w:docPartBody>
        <w:p w:rsidR="00143A82" w:rsidRDefault="0069383E" w:rsidP="0069383E">
          <w:pPr>
            <w:pStyle w:val="2B84F33764984D41A910B303C50D952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7A1F2C5C84F4C648B97B7A50BD249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9A5C57-07B5-43F0-A9A7-784FC10B60B9}"/>
      </w:docPartPr>
      <w:docPartBody>
        <w:p w:rsidR="00143A82" w:rsidRDefault="0069383E" w:rsidP="0069383E">
          <w:pPr>
            <w:pStyle w:val="97A1F2C5C84F4C648B97B7A50BD249F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1F7E0C1C2FA4C0EB2527EA3BD4863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0F6D7C-7B40-4EE3-8FE7-3B92DA82052C}"/>
      </w:docPartPr>
      <w:docPartBody>
        <w:p w:rsidR="00143A82" w:rsidRDefault="0069383E" w:rsidP="0069383E">
          <w:pPr>
            <w:pStyle w:val="11F7E0C1C2FA4C0EB2527EA3BD48638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A3BEECD75C94229B112B1FF9BE058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FDB069-1D77-4F0A-BB6B-0CB5A3EADE05}"/>
      </w:docPartPr>
      <w:docPartBody>
        <w:p w:rsidR="00143A82" w:rsidRDefault="0069383E" w:rsidP="0069383E">
          <w:pPr>
            <w:pStyle w:val="BA3BEECD75C94229B112B1FF9BE05802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1689B1EDE7134E06A70E23797356DB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9EC2F2-CDD0-4D45-AEF0-9B809FF6B544}"/>
      </w:docPartPr>
      <w:docPartBody>
        <w:p w:rsidR="00143A82" w:rsidRDefault="0069383E" w:rsidP="0069383E">
          <w:pPr>
            <w:pStyle w:val="1689B1EDE7134E06A70E23797356DB5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93BA34EAFA7045E7965BC3667FF4A3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F18D07-A0AB-4A1C-B41C-A1AFFA423A8D}"/>
      </w:docPartPr>
      <w:docPartBody>
        <w:p w:rsidR="00143A82" w:rsidRDefault="0069383E" w:rsidP="0069383E">
          <w:pPr>
            <w:pStyle w:val="93BA34EAFA7045E7965BC3667FF4A35B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EF612A3DCA74DE595EC1B132E6F81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D35B2B-4CBE-423E-89DA-4A44DA21802F}"/>
      </w:docPartPr>
      <w:docPartBody>
        <w:p w:rsidR="00143A82" w:rsidRDefault="0069383E" w:rsidP="0069383E">
          <w:pPr>
            <w:pStyle w:val="5EF612A3DCA74DE595EC1B132E6F815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6058E9F333A841A98993CB4181C33F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2AFAF03-743E-4812-92AF-9BEF6079059A}"/>
      </w:docPartPr>
      <w:docPartBody>
        <w:p w:rsidR="00143A82" w:rsidRDefault="0069383E" w:rsidP="0069383E">
          <w:pPr>
            <w:pStyle w:val="6058E9F333A841A98993CB4181C33F7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848B449725954E918BA7DA0339B177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82C5C1-34D9-4C08-A9D8-BCD3FBAF65C5}"/>
      </w:docPartPr>
      <w:docPartBody>
        <w:p w:rsidR="00143A82" w:rsidRDefault="0069383E" w:rsidP="0069383E">
          <w:pPr>
            <w:pStyle w:val="848B449725954E918BA7DA0339B177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06F536DAEB84C719ED11A508D576A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ABC636-06DF-4CBE-BBC8-69BAFB9E726D}"/>
      </w:docPartPr>
      <w:docPartBody>
        <w:p w:rsidR="00143A82" w:rsidRDefault="0069383E" w:rsidP="0069383E">
          <w:pPr>
            <w:pStyle w:val="806F536DAEB84C719ED11A508D576A4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F3D9086F9FF47E2905CC0A151DD4E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7F3356-8568-4179-88D3-DD8066E15402}"/>
      </w:docPartPr>
      <w:docPartBody>
        <w:p w:rsidR="00143A82" w:rsidRDefault="0069383E" w:rsidP="0069383E">
          <w:pPr>
            <w:pStyle w:val="CF3D9086F9FF47E2905CC0A151DD4EF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46FD7DAA4E543239DDE80E0A3063E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681A45-DBEB-4A4E-B862-4E3D2AF39B94}"/>
      </w:docPartPr>
      <w:docPartBody>
        <w:p w:rsidR="00143A82" w:rsidRDefault="0069383E" w:rsidP="0069383E">
          <w:pPr>
            <w:pStyle w:val="146FD7DAA4E543239DDE80E0A3063EF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8D0343C9920419ABB101ED62630C8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FD3DB1-7463-4CE9-B208-6FD6C7A6BE25}"/>
      </w:docPartPr>
      <w:docPartBody>
        <w:p w:rsidR="00143A82" w:rsidRDefault="0069383E" w:rsidP="0069383E">
          <w:pPr>
            <w:pStyle w:val="48D0343C9920419ABB101ED62630C8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1656FCD4E284AEE97E45CCEF107F6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7F86C5-67ED-4159-9A0B-0B7A1D86A9B7}"/>
      </w:docPartPr>
      <w:docPartBody>
        <w:p w:rsidR="00143A82" w:rsidRDefault="0069383E" w:rsidP="0069383E">
          <w:pPr>
            <w:pStyle w:val="91656FCD4E284AEE97E45CCEF107F6D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BC892F4F93D4FFD80987720B7202E8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1D389-5FA2-40F2-8B7D-1BA7A3AE3FEC}"/>
      </w:docPartPr>
      <w:docPartBody>
        <w:p w:rsidR="00143A82" w:rsidRDefault="0069383E" w:rsidP="0069383E">
          <w:pPr>
            <w:pStyle w:val="9BC892F4F93D4FFD80987720B7202E8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0E72F8AFCFF43A0A3F6D8DC2E6018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93382B-A49D-4DB1-8BC6-6B81BB28659E}"/>
      </w:docPartPr>
      <w:docPartBody>
        <w:p w:rsidR="00143A82" w:rsidRDefault="0069383E" w:rsidP="0069383E">
          <w:pPr>
            <w:pStyle w:val="F0E72F8AFCFF43A0A3F6D8DC2E6018D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43A82"/>
    <w:rsid w:val="00163F6A"/>
    <w:rsid w:val="001A1E47"/>
    <w:rsid w:val="001A4D46"/>
    <w:rsid w:val="001D1A0A"/>
    <w:rsid w:val="0021696C"/>
    <w:rsid w:val="00255F0A"/>
    <w:rsid w:val="0033661E"/>
    <w:rsid w:val="00345CBA"/>
    <w:rsid w:val="00360684"/>
    <w:rsid w:val="003628AA"/>
    <w:rsid w:val="003A35CA"/>
    <w:rsid w:val="003B2DB7"/>
    <w:rsid w:val="00404FF1"/>
    <w:rsid w:val="00437D69"/>
    <w:rsid w:val="00442F29"/>
    <w:rsid w:val="004A07FF"/>
    <w:rsid w:val="00507C11"/>
    <w:rsid w:val="00517C23"/>
    <w:rsid w:val="0053082A"/>
    <w:rsid w:val="00555830"/>
    <w:rsid w:val="00572CE8"/>
    <w:rsid w:val="00622DDE"/>
    <w:rsid w:val="0066693E"/>
    <w:rsid w:val="0068569E"/>
    <w:rsid w:val="0069383E"/>
    <w:rsid w:val="006F3B9E"/>
    <w:rsid w:val="00726D2F"/>
    <w:rsid w:val="00732B73"/>
    <w:rsid w:val="00742956"/>
    <w:rsid w:val="00751A76"/>
    <w:rsid w:val="00765605"/>
    <w:rsid w:val="008535E3"/>
    <w:rsid w:val="00865BA0"/>
    <w:rsid w:val="00873910"/>
    <w:rsid w:val="008D5349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B1624"/>
    <w:rsid w:val="00BC09DB"/>
    <w:rsid w:val="00BD5D3E"/>
    <w:rsid w:val="00CC0901"/>
    <w:rsid w:val="00CD4659"/>
    <w:rsid w:val="00CF4E46"/>
    <w:rsid w:val="00D02FB6"/>
    <w:rsid w:val="00D65161"/>
    <w:rsid w:val="00D652C7"/>
    <w:rsid w:val="00D756EA"/>
    <w:rsid w:val="00DA7CA5"/>
    <w:rsid w:val="00DF468A"/>
    <w:rsid w:val="00E35E31"/>
    <w:rsid w:val="00E60510"/>
    <w:rsid w:val="00E61E73"/>
    <w:rsid w:val="00E94608"/>
    <w:rsid w:val="00F012DC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9383E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305640D3665940DF83276EEF19943831">
    <w:name w:val="305640D3665940DF83276EEF19943831"/>
    <w:rPr>
      <w:lang w:eastAsia="ja-JP"/>
    </w:rPr>
  </w:style>
  <w:style w:type="paragraph" w:customStyle="1" w:styleId="D06EDDC3A345497399C23CB49EFCCB3E">
    <w:name w:val="D06EDDC3A345497399C23CB49EFCCB3E"/>
    <w:rPr>
      <w:lang w:eastAsia="ja-JP"/>
    </w:rPr>
  </w:style>
  <w:style w:type="paragraph" w:customStyle="1" w:styleId="537AACDF9ADF4719B8CD9D792B0F40F8">
    <w:name w:val="537AACDF9ADF4719B8CD9D792B0F40F8"/>
    <w:rPr>
      <w:lang w:eastAsia="ja-JP"/>
    </w:rPr>
  </w:style>
  <w:style w:type="paragraph" w:customStyle="1" w:styleId="8136551FD0724E2097E5B7F59C183519">
    <w:name w:val="8136551FD0724E2097E5B7F59C183519"/>
    <w:rPr>
      <w:lang w:eastAsia="ja-JP"/>
    </w:rPr>
  </w:style>
  <w:style w:type="paragraph" w:customStyle="1" w:styleId="FAE2D802391E4473AA219ED5DBF08856">
    <w:name w:val="FAE2D802391E4473AA219ED5DBF08856"/>
    <w:rsid w:val="0069383E"/>
    <w:pPr>
      <w:spacing w:after="160" w:line="259" w:lineRule="auto"/>
    </w:pPr>
  </w:style>
  <w:style w:type="paragraph" w:customStyle="1" w:styleId="C3C35D6801B1440E9DA3D1AE969A3A7A">
    <w:name w:val="C3C35D6801B1440E9DA3D1AE969A3A7A"/>
    <w:rsid w:val="0069383E"/>
    <w:pPr>
      <w:spacing w:after="160" w:line="259" w:lineRule="auto"/>
    </w:pPr>
  </w:style>
  <w:style w:type="paragraph" w:customStyle="1" w:styleId="8350FA8799744209B3238E71F9C01652">
    <w:name w:val="8350FA8799744209B3238E71F9C01652"/>
    <w:rsid w:val="0069383E"/>
    <w:pPr>
      <w:spacing w:after="160" w:line="259" w:lineRule="auto"/>
    </w:pPr>
  </w:style>
  <w:style w:type="paragraph" w:customStyle="1" w:styleId="2B84F33764984D41A910B303C50D952D">
    <w:name w:val="2B84F33764984D41A910B303C50D952D"/>
    <w:rsid w:val="0069383E"/>
    <w:pPr>
      <w:spacing w:after="160" w:line="259" w:lineRule="auto"/>
    </w:pPr>
  </w:style>
  <w:style w:type="paragraph" w:customStyle="1" w:styleId="97A1F2C5C84F4C648B97B7A50BD249F0">
    <w:name w:val="97A1F2C5C84F4C648B97B7A50BD249F0"/>
    <w:rsid w:val="0069383E"/>
    <w:pPr>
      <w:spacing w:after="160" w:line="259" w:lineRule="auto"/>
    </w:pPr>
  </w:style>
  <w:style w:type="paragraph" w:customStyle="1" w:styleId="11F7E0C1C2FA4C0EB2527EA3BD486388">
    <w:name w:val="11F7E0C1C2FA4C0EB2527EA3BD486388"/>
    <w:rsid w:val="0069383E"/>
    <w:pPr>
      <w:spacing w:after="160" w:line="259" w:lineRule="auto"/>
    </w:pPr>
  </w:style>
  <w:style w:type="paragraph" w:customStyle="1" w:styleId="BA3BEECD75C94229B112B1FF9BE05802">
    <w:name w:val="BA3BEECD75C94229B112B1FF9BE05802"/>
    <w:rsid w:val="0069383E"/>
    <w:pPr>
      <w:spacing w:after="160" w:line="259" w:lineRule="auto"/>
    </w:pPr>
  </w:style>
  <w:style w:type="paragraph" w:customStyle="1" w:styleId="1689B1EDE7134E06A70E23797356DB50">
    <w:name w:val="1689B1EDE7134E06A70E23797356DB50"/>
    <w:rsid w:val="0069383E"/>
    <w:pPr>
      <w:spacing w:after="160" w:line="259" w:lineRule="auto"/>
    </w:pPr>
  </w:style>
  <w:style w:type="paragraph" w:customStyle="1" w:styleId="93BA34EAFA7045E7965BC3667FF4A35B">
    <w:name w:val="93BA34EAFA7045E7965BC3667FF4A35B"/>
    <w:rsid w:val="0069383E"/>
    <w:pPr>
      <w:spacing w:after="160" w:line="259" w:lineRule="auto"/>
    </w:pPr>
  </w:style>
  <w:style w:type="paragraph" w:customStyle="1" w:styleId="5EF612A3DCA74DE595EC1B132E6F815A">
    <w:name w:val="5EF612A3DCA74DE595EC1B132E6F815A"/>
    <w:rsid w:val="0069383E"/>
    <w:pPr>
      <w:spacing w:after="160" w:line="259" w:lineRule="auto"/>
    </w:pPr>
  </w:style>
  <w:style w:type="paragraph" w:customStyle="1" w:styleId="6058E9F333A841A98993CB4181C33F70">
    <w:name w:val="6058E9F333A841A98993CB4181C33F70"/>
    <w:rsid w:val="0069383E"/>
    <w:pPr>
      <w:spacing w:after="160" w:line="259" w:lineRule="auto"/>
    </w:pPr>
  </w:style>
  <w:style w:type="paragraph" w:customStyle="1" w:styleId="848B449725954E918BA7DA0339B177E1">
    <w:name w:val="848B449725954E918BA7DA0339B177E1"/>
    <w:rsid w:val="0069383E"/>
    <w:pPr>
      <w:spacing w:after="160" w:line="259" w:lineRule="auto"/>
    </w:pPr>
  </w:style>
  <w:style w:type="paragraph" w:customStyle="1" w:styleId="806F536DAEB84C719ED11A508D576A47">
    <w:name w:val="806F536DAEB84C719ED11A508D576A47"/>
    <w:rsid w:val="0069383E"/>
    <w:pPr>
      <w:spacing w:after="160" w:line="259" w:lineRule="auto"/>
    </w:pPr>
  </w:style>
  <w:style w:type="paragraph" w:customStyle="1" w:styleId="CF3D9086F9FF47E2905CC0A151DD4EF2">
    <w:name w:val="CF3D9086F9FF47E2905CC0A151DD4EF2"/>
    <w:rsid w:val="0069383E"/>
    <w:pPr>
      <w:spacing w:after="160" w:line="259" w:lineRule="auto"/>
    </w:pPr>
  </w:style>
  <w:style w:type="paragraph" w:customStyle="1" w:styleId="146FD7DAA4E543239DDE80E0A3063EF2">
    <w:name w:val="146FD7DAA4E543239DDE80E0A3063EF2"/>
    <w:rsid w:val="0069383E"/>
    <w:pPr>
      <w:spacing w:after="160" w:line="259" w:lineRule="auto"/>
    </w:pPr>
  </w:style>
  <w:style w:type="paragraph" w:customStyle="1" w:styleId="48D0343C9920419ABB101ED62630C8D1">
    <w:name w:val="48D0343C9920419ABB101ED62630C8D1"/>
    <w:rsid w:val="0069383E"/>
    <w:pPr>
      <w:spacing w:after="160" w:line="259" w:lineRule="auto"/>
    </w:pPr>
  </w:style>
  <w:style w:type="paragraph" w:customStyle="1" w:styleId="91656FCD4E284AEE97E45CCEF107F6D6">
    <w:name w:val="91656FCD4E284AEE97E45CCEF107F6D6"/>
    <w:rsid w:val="0069383E"/>
    <w:pPr>
      <w:spacing w:after="160" w:line="259" w:lineRule="auto"/>
    </w:pPr>
  </w:style>
  <w:style w:type="paragraph" w:customStyle="1" w:styleId="9BC892F4F93D4FFD80987720B7202E8D">
    <w:name w:val="9BC892F4F93D4FFD80987720B7202E8D"/>
    <w:rsid w:val="0069383E"/>
    <w:pPr>
      <w:spacing w:after="160" w:line="259" w:lineRule="auto"/>
    </w:pPr>
  </w:style>
  <w:style w:type="paragraph" w:customStyle="1" w:styleId="F0E72F8AFCFF43A0A3F6D8DC2E6018D9">
    <w:name w:val="F0E72F8AFCFF43A0A3F6D8DC2E6018D9"/>
    <w:rsid w:val="0069383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350FF-F16A-404D-81CC-1DEAF28DD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2726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Залялютдинова Дина Галимьяновна</cp:lastModifiedBy>
  <cp:revision>3</cp:revision>
  <dcterms:created xsi:type="dcterms:W3CDTF">2019-06-28T09:55:00Z</dcterms:created>
  <dcterms:modified xsi:type="dcterms:W3CDTF">2019-06-28T09:55:00Z</dcterms:modified>
</cp:coreProperties>
</file>